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>постановление</w:t>
      </w:r>
      <w:r w:rsidR="00C44D7C">
        <w:rPr>
          <w:sz w:val="28"/>
          <w:szCs w:val="28"/>
        </w:rPr>
        <w:t>м</w:t>
      </w:r>
      <w:r w:rsidRPr="00634348">
        <w:rPr>
          <w:sz w:val="28"/>
          <w:szCs w:val="28"/>
        </w:rPr>
        <w:t xml:space="preserve"> администрации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C8171E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="00D951DD">
        <w:rPr>
          <w:sz w:val="28"/>
          <w:szCs w:val="28"/>
        </w:rPr>
        <w:t xml:space="preserve">мая </w:t>
      </w:r>
      <w:r>
        <w:rPr>
          <w:sz w:val="28"/>
          <w:szCs w:val="28"/>
        </w:rPr>
        <w:t>202</w:t>
      </w:r>
      <w:r w:rsidR="006261D9">
        <w:rPr>
          <w:sz w:val="28"/>
          <w:szCs w:val="28"/>
        </w:rPr>
        <w:t>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C8171E">
        <w:rPr>
          <w:sz w:val="28"/>
          <w:szCs w:val="28"/>
        </w:rPr>
        <w:t>378-па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293244" w:rsidP="00293244">
      <w:pPr>
        <w:jc w:val="center"/>
        <w:rPr>
          <w:sz w:val="28"/>
          <w:szCs w:val="28"/>
        </w:rPr>
      </w:pPr>
      <w:r w:rsidRPr="00293244">
        <w:rPr>
          <w:b/>
          <w:sz w:val="28"/>
          <w:szCs w:val="28"/>
        </w:rPr>
        <w:t>«</w:t>
      </w:r>
      <w:r w:rsidR="006261D9">
        <w:rPr>
          <w:b/>
          <w:sz w:val="28"/>
          <w:szCs w:val="28"/>
        </w:rPr>
        <w:t>Усть-Паденьга</w:t>
      </w:r>
      <w:r w:rsidRPr="00293244">
        <w:rPr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Учитывая важность непосредственного и активного участия граждан в решении вопросов местного значения, затрагивающих интересы территории их проживания, граждане, проживающие  в </w:t>
      </w:r>
      <w:r w:rsidR="006261D9">
        <w:rPr>
          <w:sz w:val="28"/>
        </w:rPr>
        <w:t>д. Усть-Паденьга</w:t>
      </w:r>
      <w:r>
        <w:rPr>
          <w:sz w:val="28"/>
        </w:rPr>
        <w:t xml:space="preserve"> Шенкурского муниципального округа Архангельской области, принимают настоящий Устав.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1.1. Территориальное общественное самоуправление «</w:t>
      </w:r>
      <w:r w:rsidR="006261D9">
        <w:rPr>
          <w:sz w:val="28"/>
        </w:rPr>
        <w:t>Усть-Паденьга</w:t>
      </w:r>
      <w:r>
        <w:rPr>
          <w:sz w:val="28"/>
        </w:rPr>
        <w:t>» (в дальнейшем по тексту именуемое «ТОС») учреждено в соответствии с Федеральным законом от 6 октября 2003 года №</w:t>
      </w:r>
      <w:r w:rsidR="00A01A41">
        <w:rPr>
          <w:sz w:val="28"/>
        </w:rPr>
        <w:t xml:space="preserve"> </w:t>
      </w:r>
      <w:r>
        <w:rPr>
          <w:sz w:val="28"/>
        </w:rPr>
        <w:t xml:space="preserve">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DB7DCB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ТОС создано по инициативе жителей, проживающих в </w:t>
      </w:r>
      <w:r w:rsidR="006261D9">
        <w:rPr>
          <w:sz w:val="28"/>
        </w:rPr>
        <w:t>д. Усть-Паденьга</w:t>
      </w:r>
      <w:r>
        <w:rPr>
          <w:sz w:val="28"/>
        </w:rPr>
        <w:t xml:space="preserve"> Шенкурского муниципального округа Архангельской области в следующих грани</w:t>
      </w:r>
      <w:r w:rsidR="00A01A41">
        <w:rPr>
          <w:sz w:val="28"/>
        </w:rPr>
        <w:t>ц</w:t>
      </w:r>
      <w:r>
        <w:rPr>
          <w:sz w:val="28"/>
        </w:rPr>
        <w:t xml:space="preserve">ах </w:t>
      </w:r>
      <w:r w:rsidR="006261D9">
        <w:rPr>
          <w:sz w:val="28"/>
        </w:rPr>
        <w:t>д. № 1-3</w:t>
      </w:r>
      <w:r w:rsidR="00DB7DCB">
        <w:rPr>
          <w:sz w:val="28"/>
        </w:rPr>
        <w:t>3</w:t>
      </w:r>
      <w:r w:rsidR="006261D9">
        <w:rPr>
          <w:sz w:val="28"/>
        </w:rPr>
        <w:t xml:space="preserve"> ул. Новостроек</w:t>
      </w:r>
      <w:r w:rsidR="00242C6B">
        <w:rPr>
          <w:sz w:val="28"/>
        </w:rPr>
        <w:t>, д. № 1-</w:t>
      </w:r>
      <w:r w:rsidR="00DB7DCB">
        <w:rPr>
          <w:sz w:val="28"/>
        </w:rPr>
        <w:t>48</w:t>
      </w:r>
      <w:r w:rsidR="00084408">
        <w:rPr>
          <w:sz w:val="28"/>
        </w:rPr>
        <w:t xml:space="preserve"> ул. Центральная</w:t>
      </w:r>
      <w:r w:rsidR="00DB7DCB">
        <w:rPr>
          <w:sz w:val="28"/>
        </w:rPr>
        <w:t>.</w:t>
      </w:r>
      <w:r w:rsidR="00242C6B">
        <w:rPr>
          <w:sz w:val="28"/>
        </w:rPr>
        <w:t xml:space="preserve">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1.3. Место нахождения ТОС: </w:t>
      </w:r>
      <w:r w:rsidR="00A01A41">
        <w:rPr>
          <w:sz w:val="28"/>
        </w:rPr>
        <w:t xml:space="preserve">Российская Федерация, Архангельская обл., </w:t>
      </w:r>
      <w:r w:rsidR="00084408">
        <w:rPr>
          <w:sz w:val="28"/>
        </w:rPr>
        <w:t>д. Усть-Паденьга</w:t>
      </w:r>
      <w:r>
        <w:rPr>
          <w:sz w:val="28"/>
        </w:rPr>
        <w:t>, ул.</w:t>
      </w:r>
      <w:r w:rsidR="00A01A41">
        <w:rPr>
          <w:sz w:val="28"/>
        </w:rPr>
        <w:t xml:space="preserve"> </w:t>
      </w:r>
      <w:r w:rsidR="00DB7DCB">
        <w:rPr>
          <w:sz w:val="28"/>
        </w:rPr>
        <w:t>Центральная</w:t>
      </w:r>
      <w:r>
        <w:rPr>
          <w:sz w:val="28"/>
        </w:rPr>
        <w:t>,</w:t>
      </w:r>
      <w:r w:rsidR="00A01A41">
        <w:rPr>
          <w:sz w:val="28"/>
        </w:rPr>
        <w:t xml:space="preserve"> </w:t>
      </w:r>
      <w:r>
        <w:rPr>
          <w:sz w:val="28"/>
        </w:rPr>
        <w:t>д.</w:t>
      </w:r>
      <w:r w:rsidR="00A01A41">
        <w:rPr>
          <w:sz w:val="28"/>
        </w:rPr>
        <w:t xml:space="preserve"> </w:t>
      </w:r>
      <w:r w:rsidR="00DB7DCB">
        <w:rPr>
          <w:sz w:val="28"/>
        </w:rPr>
        <w:t>26а</w:t>
      </w:r>
      <w:r>
        <w:rPr>
          <w:sz w:val="28"/>
        </w:rPr>
        <w:t xml:space="preserve">. По данному адресу </w:t>
      </w:r>
      <w:r w:rsidR="00A01A41">
        <w:rPr>
          <w:sz w:val="28"/>
        </w:rPr>
        <w:t>находится</w:t>
      </w:r>
      <w:r>
        <w:rPr>
          <w:sz w:val="28"/>
        </w:rPr>
        <w:t xml:space="preserve">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1.4. Правовую основу организации и деятельности ТОС составляют Конституция Российской Федерации, Федеральный закон  </w:t>
      </w:r>
      <w:r w:rsidR="00A01A41">
        <w:rPr>
          <w:sz w:val="28"/>
        </w:rPr>
        <w:t xml:space="preserve">от 6 октября             2003 года № 131-ФЗ </w:t>
      </w:r>
      <w:r>
        <w:rPr>
          <w:sz w:val="28"/>
        </w:rPr>
        <w:t xml:space="preserve">«Об общих принципах организации местного самоуправления в Российской Федерации», другие федеральные законы, </w:t>
      </w:r>
      <w:r w:rsidR="00A01A41">
        <w:rPr>
          <w:sz w:val="28"/>
        </w:rPr>
        <w:t xml:space="preserve">Устав территориального общественного самоуправления, </w:t>
      </w:r>
      <w:r>
        <w:rPr>
          <w:sz w:val="28"/>
        </w:rPr>
        <w:t>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 xml:space="preserve">с </w:t>
      </w:r>
      <w:r w:rsidR="00A01A41">
        <w:rPr>
          <w:sz w:val="28"/>
        </w:rPr>
        <w:t>даты</w:t>
      </w:r>
      <w:r>
        <w:rPr>
          <w:sz w:val="28"/>
        </w:rPr>
        <w:t xml:space="preserve">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BA6231" w:rsidRDefault="00B36D1A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</w:t>
      </w:r>
      <w:r w:rsidR="00A01A41">
        <w:rPr>
          <w:sz w:val="28"/>
        </w:rPr>
        <w:t>ное общественное самоуправление;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2.2.2. Привлечение жителей и юридических лиц, находящихся на соответствующей территории, к решению различных со</w:t>
      </w:r>
      <w:r w:rsidR="00A01A41">
        <w:rPr>
          <w:sz w:val="28"/>
        </w:rPr>
        <w:t>циальных проблем территории ТОС;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2.2.3. Защиты прав и интересо</w:t>
      </w:r>
      <w:r w:rsidR="00A01A41">
        <w:rPr>
          <w:sz w:val="28"/>
        </w:rPr>
        <w:t>в жителей;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</w:t>
      </w:r>
      <w:r w:rsidR="00A01A41">
        <w:rPr>
          <w:sz w:val="28"/>
        </w:rPr>
        <w:t>органов местного самоуправления;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</w:t>
      </w:r>
      <w:r w:rsidR="00A01A41">
        <w:rPr>
          <w:sz w:val="28"/>
        </w:rPr>
        <w:t>одержание и развитие территории;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D90DB7" w:rsidRPr="00D90DB7" w:rsidRDefault="00C055AF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D90DB7"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 w:rsidR="00D90DB7">
        <w:rPr>
          <w:sz w:val="28"/>
          <w:szCs w:val="28"/>
        </w:rPr>
        <w:t>;</w:t>
      </w:r>
    </w:p>
    <w:p w:rsidR="00D90DB7" w:rsidRPr="00D90DB7" w:rsidRDefault="00C055AF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90DB7" w:rsidRPr="00D90DB7">
        <w:rPr>
          <w:sz w:val="28"/>
          <w:szCs w:val="28"/>
        </w:rPr>
        <w:t xml:space="preserve"> Благоустройство территории, природоохранная деятельность</w:t>
      </w:r>
      <w:r w:rsidR="00D90DB7">
        <w:rPr>
          <w:sz w:val="28"/>
          <w:szCs w:val="28"/>
        </w:rPr>
        <w:t>;</w:t>
      </w:r>
    </w:p>
    <w:p w:rsidR="00D90DB7" w:rsidRPr="00D90DB7" w:rsidRDefault="00C055AF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D90DB7" w:rsidRPr="00D90DB7">
        <w:rPr>
          <w:sz w:val="28"/>
          <w:szCs w:val="28"/>
        </w:rPr>
        <w:t xml:space="preserve"> Развитие физической культуры и спорта</w:t>
      </w:r>
      <w:r w:rsidR="00D90DB7">
        <w:rPr>
          <w:sz w:val="28"/>
          <w:szCs w:val="28"/>
        </w:rPr>
        <w:t>;</w:t>
      </w:r>
    </w:p>
    <w:p w:rsidR="00D90DB7" w:rsidRPr="00D90DB7" w:rsidRDefault="00C055AF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D90DB7" w:rsidRPr="00D90DB7">
        <w:rPr>
          <w:sz w:val="28"/>
          <w:szCs w:val="28"/>
        </w:rPr>
        <w:t xml:space="preserve"> Поддержка социально уязвимых групп населения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C055AF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D90DB7" w:rsidRPr="00D90DB7">
        <w:rPr>
          <w:sz w:val="28"/>
          <w:szCs w:val="28"/>
        </w:rPr>
        <w:t xml:space="preserve"> Экологическая культура и безопасность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C055AF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D90DB7" w:rsidRPr="00D90DB7">
        <w:rPr>
          <w:sz w:val="28"/>
          <w:szCs w:val="28"/>
        </w:rPr>
        <w:t xml:space="preserve"> Противопожарная защита</w:t>
      </w:r>
      <w:r w:rsidR="00D90DB7">
        <w:rPr>
          <w:sz w:val="28"/>
          <w:szCs w:val="28"/>
        </w:rPr>
        <w:t>;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4.4.5. Установление численного состава, срока полномочий и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4.4.8.  Утверждение отчетов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4.4.9. Утверждение программ деятельности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BA6231" w:rsidRDefault="00DB7DCB">
      <w:pPr>
        <w:ind w:firstLine="708"/>
        <w:jc w:val="both"/>
        <w:rPr>
          <w:sz w:val="28"/>
        </w:rPr>
      </w:pPr>
      <w:r>
        <w:rPr>
          <w:sz w:val="28"/>
        </w:rPr>
        <w:t xml:space="preserve">3) </w:t>
      </w:r>
      <w:r w:rsidR="00B36D1A">
        <w:rPr>
          <w:sz w:val="28"/>
        </w:rPr>
        <w:t>подготавливает проекты решений Общего собрания, иные документы и материалы, необходимые для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4) не менее чем за десять дней до дня проведения Общего собрания письменно информирует администрацию </w:t>
      </w:r>
      <w:r w:rsidR="00A01A41">
        <w:rPr>
          <w:sz w:val="28"/>
        </w:rPr>
        <w:t>Шенкурского муниципального округа Архангельской области</w:t>
      </w:r>
      <w:r>
        <w:rPr>
          <w:sz w:val="28"/>
        </w:rPr>
        <w:t xml:space="preserve">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Общего собрания должен содержать следующие данные:</w:t>
      </w:r>
    </w:p>
    <w:p w:rsidR="00BA6231" w:rsidRPr="00C055AF" w:rsidRDefault="00B36D1A" w:rsidP="00C055AF">
      <w:pPr>
        <w:pStyle w:val="aa"/>
        <w:numPr>
          <w:ilvl w:val="0"/>
          <w:numId w:val="1"/>
        </w:numPr>
        <w:tabs>
          <w:tab w:val="left" w:pos="1068"/>
        </w:tabs>
        <w:jc w:val="both"/>
        <w:rPr>
          <w:sz w:val="28"/>
        </w:rPr>
      </w:pPr>
      <w:r w:rsidRPr="00C055AF">
        <w:rPr>
          <w:sz w:val="28"/>
        </w:rPr>
        <w:t>дату и место проведения собрания;</w:t>
      </w:r>
    </w:p>
    <w:p w:rsidR="00BA6231" w:rsidRDefault="00B36D1A" w:rsidP="00C055AF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BA6231" w:rsidRDefault="00B36D1A" w:rsidP="00C055AF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BA6231" w:rsidRDefault="00B36D1A" w:rsidP="00C055AF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BA6231" w:rsidRDefault="00B36D1A" w:rsidP="00C055AF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повестку дня;</w:t>
      </w:r>
    </w:p>
    <w:p w:rsidR="00BA6231" w:rsidRDefault="00B36D1A" w:rsidP="00C055AF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BA6231" w:rsidRDefault="00B36D1A" w:rsidP="00C055AF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BA6231" w:rsidRDefault="00B36D1A" w:rsidP="00C055AF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BA6231" w:rsidRDefault="00B36D1A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</w:t>
      </w:r>
      <w:r w:rsidR="00A01A41">
        <w:rPr>
          <w:sz w:val="28"/>
        </w:rPr>
        <w:t>ёх</w:t>
      </w:r>
      <w:r>
        <w:rPr>
          <w:sz w:val="28"/>
        </w:rPr>
        <w:t>, пят</w:t>
      </w:r>
      <w:r w:rsidR="00A01A41">
        <w:rPr>
          <w:sz w:val="28"/>
        </w:rPr>
        <w:t>и</w:t>
      </w:r>
      <w:r>
        <w:rPr>
          <w:sz w:val="28"/>
        </w:rPr>
        <w:t xml:space="preserve"> или сем</w:t>
      </w:r>
      <w:r w:rsidR="00A01A41">
        <w:rPr>
          <w:sz w:val="28"/>
        </w:rPr>
        <w:t>и</w:t>
      </w:r>
      <w:r>
        <w:rPr>
          <w:sz w:val="28"/>
        </w:rPr>
        <w:t xml:space="preserve">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5.4.3. Заслушивание и утверждение отчетов должностных лиц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5.4.6. Внесение в органы местного самоуправления проектов муниципальных правовых актов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BA6231" w:rsidRDefault="00B36D1A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BA6231" w:rsidRDefault="00B36D1A">
      <w:pPr>
        <w:pStyle w:val="a4"/>
        <w:ind w:firstLine="708"/>
      </w:pPr>
      <w:r>
        <w:t>6.2.1. Осуществляет общее руководство деятельностью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6.2.2. Председательствует на Общем собрании и заседаниях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6.2.3. Организует и контролирует выполнение решений, принятых на Общем собрании</w:t>
      </w:r>
      <w:r w:rsidR="00A01A41">
        <w:t>;</w:t>
      </w:r>
    </w:p>
    <w:p w:rsidR="00BA6231" w:rsidRDefault="00B36D1A">
      <w:pPr>
        <w:pStyle w:val="a4"/>
        <w:ind w:firstLine="708"/>
      </w:pPr>
      <w:r>
        <w:t>6.2.4. Непосредственно распоряжается финансовыми средствами граждан, участвующих в ТОС, согласно решениям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6.2.5. Представляет Комитет ТОС во взаимоотношениях с гражданами и органами местного самоуправления</w:t>
      </w:r>
      <w:r w:rsidR="00A01A41">
        <w:t>;</w:t>
      </w:r>
    </w:p>
    <w:p w:rsidR="00BA6231" w:rsidRDefault="00B36D1A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6.2.7. Организует прием граждан</w:t>
      </w:r>
      <w:r w:rsidR="00A01A41">
        <w:t>;</w:t>
      </w:r>
    </w:p>
    <w:p w:rsidR="00BA6231" w:rsidRDefault="00B36D1A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6.2.9. Выполняет иные решения и поручения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BA6231" w:rsidRDefault="00B36D1A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BA6231" w:rsidRDefault="00B36D1A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BA6231" w:rsidRDefault="00B36D1A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BA6231" w:rsidRDefault="00B36D1A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BA6231" w:rsidRDefault="00B36D1A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BA6231" w:rsidRDefault="00B36D1A">
      <w:pPr>
        <w:pStyle w:val="a4"/>
        <w:ind w:firstLine="708"/>
      </w:pPr>
      <w:r>
        <w:lastRenderedPageBreak/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BA6231" w:rsidRDefault="00B36D1A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BA6231" w:rsidRDefault="00B36D1A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jc w:val="center"/>
        <w:rPr>
          <w:b/>
        </w:rPr>
      </w:pPr>
      <w:r>
        <w:rPr>
          <w:b/>
        </w:rPr>
        <w:t>8. Учет в ТОС</w:t>
      </w:r>
    </w:p>
    <w:p w:rsidR="00BA6231" w:rsidRDefault="00B36D1A" w:rsidP="00A01A4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BA6231" w:rsidRDefault="00B36D1A" w:rsidP="00C055AF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учредительные документы ТОС, а также изменения и дополнения к ним;</w:t>
      </w:r>
    </w:p>
    <w:p w:rsidR="00BA6231" w:rsidRDefault="00B36D1A" w:rsidP="00C055AF">
      <w:pPr>
        <w:pStyle w:val="a4"/>
        <w:numPr>
          <w:ilvl w:val="0"/>
          <w:numId w:val="2"/>
        </w:numPr>
        <w:tabs>
          <w:tab w:val="left" w:pos="1211"/>
        </w:tabs>
        <w:ind w:left="0" w:firstLine="709"/>
      </w:pPr>
      <w:r>
        <w:t>протокол учредительного Общего собрания ТОС, содержащий решение о создании ТОС;</w:t>
      </w:r>
    </w:p>
    <w:p w:rsidR="00BA6231" w:rsidRDefault="00B36D1A" w:rsidP="00C055AF">
      <w:pPr>
        <w:pStyle w:val="a4"/>
        <w:numPr>
          <w:ilvl w:val="0"/>
          <w:numId w:val="2"/>
        </w:numPr>
        <w:tabs>
          <w:tab w:val="left" w:pos="1211"/>
        </w:tabs>
        <w:ind w:left="0" w:firstLine="709"/>
      </w:pPr>
      <w:r>
        <w:t>документ, подтверждающий регистрацию ТОС;</w:t>
      </w:r>
    </w:p>
    <w:p w:rsidR="00BA6231" w:rsidRDefault="00B36D1A" w:rsidP="00C055AF">
      <w:pPr>
        <w:pStyle w:val="a4"/>
        <w:numPr>
          <w:ilvl w:val="0"/>
          <w:numId w:val="2"/>
        </w:numPr>
        <w:tabs>
          <w:tab w:val="left" w:pos="1211"/>
        </w:tabs>
        <w:ind w:left="0" w:firstLine="709"/>
      </w:pPr>
      <w:r>
        <w:t>внутренние документы;</w:t>
      </w:r>
    </w:p>
    <w:p w:rsidR="00BA6231" w:rsidRDefault="00B36D1A" w:rsidP="00C055AF">
      <w:pPr>
        <w:pStyle w:val="a4"/>
        <w:numPr>
          <w:ilvl w:val="0"/>
          <w:numId w:val="2"/>
        </w:numPr>
        <w:tabs>
          <w:tab w:val="left" w:pos="1211"/>
        </w:tabs>
        <w:ind w:left="0" w:firstLine="709"/>
      </w:pPr>
      <w:r>
        <w:t>протоколы Общих собраний, заседаний Комитета ТОС;</w:t>
      </w:r>
    </w:p>
    <w:p w:rsidR="00BA6231" w:rsidRDefault="00B36D1A" w:rsidP="00C055AF">
      <w:pPr>
        <w:pStyle w:val="a4"/>
        <w:numPr>
          <w:ilvl w:val="0"/>
          <w:numId w:val="2"/>
        </w:numPr>
        <w:tabs>
          <w:tab w:val="left" w:pos="1211"/>
        </w:tabs>
        <w:ind w:left="0" w:firstLine="709"/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BA6231" w:rsidRDefault="00B36D1A" w:rsidP="00C055AF">
      <w:pPr>
        <w:pStyle w:val="a4"/>
        <w:numPr>
          <w:ilvl w:val="0"/>
          <w:numId w:val="2"/>
        </w:numPr>
        <w:tabs>
          <w:tab w:val="left" w:pos="1211"/>
        </w:tabs>
        <w:ind w:left="0" w:firstLine="709"/>
      </w:pPr>
      <w:r>
        <w:t>иные документы.</w:t>
      </w:r>
    </w:p>
    <w:p w:rsidR="00BA6231" w:rsidRDefault="00B36D1A" w:rsidP="00B36D1A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>
        <w:t xml:space="preserve"> </w:t>
      </w:r>
      <w:r>
        <w:rPr>
          <w:sz w:val="28"/>
        </w:rPr>
        <w:t>Российская Федерация, Архангельская обл., Шенкурский муниципальный округ</w:t>
      </w:r>
      <w:r w:rsidR="00084408">
        <w:rPr>
          <w:sz w:val="28"/>
        </w:rPr>
        <w:t>, д. Усть-Паденьга,</w:t>
      </w:r>
      <w:r>
        <w:rPr>
          <w:sz w:val="28"/>
        </w:rPr>
        <w:t xml:space="preserve"> ул. </w:t>
      </w:r>
      <w:r w:rsidR="00DB7DCB">
        <w:rPr>
          <w:sz w:val="28"/>
        </w:rPr>
        <w:t>Центральная</w:t>
      </w:r>
      <w:r>
        <w:rPr>
          <w:sz w:val="28"/>
        </w:rPr>
        <w:t>,</w:t>
      </w:r>
      <w:r w:rsidR="00DB7DCB">
        <w:rPr>
          <w:sz w:val="28"/>
        </w:rPr>
        <w:t xml:space="preserve">  </w:t>
      </w:r>
      <w:r>
        <w:rPr>
          <w:sz w:val="28"/>
        </w:rPr>
        <w:t xml:space="preserve">д. </w:t>
      </w:r>
      <w:r w:rsidR="00DB7DCB">
        <w:rPr>
          <w:sz w:val="28"/>
        </w:rPr>
        <w:t>26а</w:t>
      </w:r>
      <w:r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BA6231" w:rsidRDefault="00BA6231">
      <w:pPr>
        <w:jc w:val="center"/>
        <w:rPr>
          <w:b/>
          <w:sz w:val="28"/>
        </w:rPr>
      </w:pPr>
    </w:p>
    <w:p w:rsidR="00BA6231" w:rsidRDefault="00B36D1A">
      <w:pPr>
        <w:pStyle w:val="2"/>
      </w:pPr>
      <w:r>
        <w:t>Ликвидация и реорганизация ТОС</w:t>
      </w:r>
    </w:p>
    <w:p w:rsidR="00BA6231" w:rsidRDefault="00B36D1A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BA6231" w:rsidRDefault="00B36D1A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BA6231" w:rsidRDefault="00B36D1A">
      <w:pPr>
        <w:pStyle w:val="a4"/>
        <w:ind w:firstLine="708"/>
      </w:pPr>
      <w:r>
        <w:t xml:space="preserve">9.3. Общее собрание обязано незамедлительно письменно сообщить органу, осуществляющему регистрацию уставов </w:t>
      </w:r>
      <w:r>
        <w:lastRenderedPageBreak/>
        <w:t>территориального общественного самоуправления, о принятии решения ликвидации ТОС.</w:t>
      </w:r>
    </w:p>
    <w:p w:rsidR="00BA6231" w:rsidRDefault="00B36D1A">
      <w:pPr>
        <w:pStyle w:val="a4"/>
        <w:ind w:firstLine="708"/>
      </w:pPr>
      <w:r>
        <w:t>9.4. Ликвидация ТОС считается завершенной с</w:t>
      </w:r>
      <w:r w:rsidR="00A01A41">
        <w:t>о</w:t>
      </w:r>
      <w:r>
        <w:t xml:space="preserve"> </w:t>
      </w:r>
      <w:r w:rsidR="00A01A41">
        <w:t>дня</w:t>
      </w:r>
      <w:r>
        <w:t xml:space="preserve">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BA6231" w:rsidRDefault="00C055AF" w:rsidP="00C055AF">
      <w:pPr>
        <w:pStyle w:val="a4"/>
      </w:pPr>
      <w:r>
        <w:t>___</w:t>
      </w:r>
      <w:r w:rsidR="00293244"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p w:rsidR="00BA6231" w:rsidRDefault="00BA6231">
      <w:pPr>
        <w:jc w:val="both"/>
        <w:rPr>
          <w:sz w:val="28"/>
        </w:rPr>
      </w:pPr>
    </w:p>
    <w:sectPr w:rsidR="00BA6231" w:rsidSect="00C055AF"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76478"/>
    <w:multiLevelType w:val="multilevel"/>
    <w:tmpl w:val="370403F4"/>
    <w:lvl w:ilvl="0">
      <w:start w:val="1"/>
      <w:numFmt w:val="decimal"/>
      <w:lvlText w:val="%1)"/>
      <w:lvlJc w:val="left"/>
      <w:pPr>
        <w:tabs>
          <w:tab w:val="left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abstractNum w:abstractNumId="1">
    <w:nsid w:val="79353C26"/>
    <w:multiLevelType w:val="hybridMultilevel"/>
    <w:tmpl w:val="FD7C1F66"/>
    <w:lvl w:ilvl="0" w:tplc="DC54124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055DEB"/>
    <w:rsid w:val="00084408"/>
    <w:rsid w:val="0009732F"/>
    <w:rsid w:val="000A5539"/>
    <w:rsid w:val="00165276"/>
    <w:rsid w:val="00242C6B"/>
    <w:rsid w:val="00293244"/>
    <w:rsid w:val="00357DC7"/>
    <w:rsid w:val="004634CB"/>
    <w:rsid w:val="00495A60"/>
    <w:rsid w:val="005E4789"/>
    <w:rsid w:val="006261D9"/>
    <w:rsid w:val="00634348"/>
    <w:rsid w:val="006E236E"/>
    <w:rsid w:val="007C1A7E"/>
    <w:rsid w:val="009C1479"/>
    <w:rsid w:val="00A01A41"/>
    <w:rsid w:val="00A924A5"/>
    <w:rsid w:val="00B263AC"/>
    <w:rsid w:val="00B36D1A"/>
    <w:rsid w:val="00BA6231"/>
    <w:rsid w:val="00C055AF"/>
    <w:rsid w:val="00C44D7C"/>
    <w:rsid w:val="00C8171E"/>
    <w:rsid w:val="00D43755"/>
    <w:rsid w:val="00D90DB7"/>
    <w:rsid w:val="00D951DD"/>
    <w:rsid w:val="00DB7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  <w:style w:type="paragraph" w:styleId="aa">
    <w:name w:val="List Paragraph"/>
    <w:basedOn w:val="a"/>
    <w:uiPriority w:val="34"/>
    <w:qFormat/>
    <w:rsid w:val="00C055AF"/>
    <w:pPr>
      <w:ind w:left="720"/>
      <w:contextualSpacing/>
    </w:p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2314</Words>
  <Characters>13191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2025-05-15T13:07:00Z</cp:lastPrinted>
  <dcterms:created xsi:type="dcterms:W3CDTF">2025-04-17T08:59:00Z</dcterms:created>
  <dcterms:modified xsi:type="dcterms:W3CDTF">2025-05-21T12:35:00Z</dcterms:modified>
</cp:coreProperties>
</file>